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9B" w:rsidRPr="00DF789B" w:rsidRDefault="00DF789B" w:rsidP="00DF789B">
      <w:pPr>
        <w:pStyle w:val="SubTitle2"/>
        <w:spacing w:after="0"/>
        <w:jc w:val="both"/>
        <w:rPr>
          <w:rFonts w:ascii="Calibri" w:hAnsi="Calibri" w:cs="Calibri"/>
          <w:b w:val="0"/>
          <w:bCs/>
          <w:sz w:val="20"/>
          <w:szCs w:val="22"/>
        </w:rPr>
      </w:pPr>
      <w:r w:rsidRPr="00DF789B">
        <w:rPr>
          <w:rFonts w:ascii="Calibri" w:hAnsi="Calibri" w:cs="Calibri"/>
          <w:b w:val="0"/>
          <w:bCs/>
          <w:sz w:val="20"/>
          <w:szCs w:val="22"/>
        </w:rPr>
        <w:t xml:space="preserve">Projekt „Młodzi zawodowi 2” współfinansowany ze środków Europejskiego Funduszu Społecznego, realizowany przez Fundację </w:t>
      </w:r>
      <w:proofErr w:type="spellStart"/>
      <w:r w:rsidRPr="00DF789B">
        <w:rPr>
          <w:rFonts w:ascii="Calibri" w:hAnsi="Calibri" w:cs="Calibri"/>
          <w:b w:val="0"/>
          <w:bCs/>
          <w:sz w:val="20"/>
          <w:szCs w:val="22"/>
        </w:rPr>
        <w:t>Conceptus</w:t>
      </w:r>
      <w:proofErr w:type="spellEnd"/>
      <w:r w:rsidRPr="00DF789B">
        <w:rPr>
          <w:rFonts w:ascii="Calibri" w:hAnsi="Calibri" w:cs="Calibri"/>
          <w:b w:val="0"/>
          <w:bCs/>
          <w:sz w:val="20"/>
          <w:szCs w:val="22"/>
        </w:rPr>
        <w:t>, na podstawie Umowy nr POWR.01.02.01-18-0158/19-00 z dnia 02.12.2019 zawartej z Wojewódzkim Urzędem Pracy w Rzeszowie w ramach Programu Operacyjnego Wiedza Edukacja Rozwój, Oś I Osoby młode na rynku pracy, Działanie 1.2 Wsparcie osób młodych pozostających bez pracy na regionalnym rynku pracy – projekty konkursowe.</w:t>
      </w:r>
    </w:p>
    <w:p w:rsidR="000025CB" w:rsidRDefault="000025CB" w:rsidP="000025CB">
      <w:pPr>
        <w:shd w:val="clear" w:color="auto" w:fill="FFFFFF"/>
        <w:tabs>
          <w:tab w:val="left" w:pos="4065"/>
        </w:tabs>
        <w:spacing w:after="0"/>
        <w:jc w:val="center"/>
        <w:rPr>
          <w:rFonts w:ascii="Times New Roman" w:eastAsia="Times New Roman" w:hAnsi="Times New Roman"/>
          <w:color w:val="000000"/>
          <w:sz w:val="20"/>
          <w:szCs w:val="21"/>
          <w:lang w:eastAsia="pl-PL"/>
        </w:rPr>
      </w:pPr>
    </w:p>
    <w:p w:rsidR="000025CB" w:rsidRPr="00325CBC" w:rsidRDefault="00325CBC" w:rsidP="00325CB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44"/>
          <w:szCs w:val="21"/>
        </w:rPr>
      </w:pPr>
      <w:r w:rsidRPr="00325CBC">
        <w:rPr>
          <w:rFonts w:asciiTheme="minorHAnsi" w:eastAsia="Times New Roman" w:hAnsiTheme="minorHAnsi" w:cstheme="minorHAnsi"/>
          <w:b/>
          <w:sz w:val="44"/>
          <w:szCs w:val="21"/>
        </w:rPr>
        <w:t>HARMONOGRAM SZKOLENIA/KURSU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0025CB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Numer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F52E4F" w:rsidP="00F52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2E4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POWR.01.02.01-18-0158/19-00</w:t>
            </w:r>
          </w:p>
        </w:tc>
      </w:tr>
      <w:tr w:rsidR="000025CB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Tytuł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F52E4F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„Młodzi zawodowi 2</w:t>
            </w:r>
            <w:r w:rsidR="00DA7F63" w:rsidRPr="00DA7F63">
              <w:rPr>
                <w:b/>
                <w:sz w:val="24"/>
                <w:szCs w:val="24"/>
              </w:rPr>
              <w:t>”</w:t>
            </w:r>
          </w:p>
        </w:tc>
      </w:tr>
      <w:tr w:rsidR="000025CB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Nazwa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647785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TECHNIKI SPRZEDAŻY</w:t>
            </w:r>
          </w:p>
        </w:tc>
      </w:tr>
      <w:tr w:rsidR="00CF4F3A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CF4F3A" w:rsidRPr="00DA7F63" w:rsidRDefault="00CF4F3A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Wykonawca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CF4F3A" w:rsidRPr="00303337" w:rsidRDefault="00F52E4F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Firma CONSULTINGOWA Mariusz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Szymczuch</w:t>
            </w:r>
            <w:proofErr w:type="spellEnd"/>
          </w:p>
        </w:tc>
      </w:tr>
      <w:tr w:rsidR="000025CB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Miejsce realizacji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DA7F63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39-300 Mielec, ul. Wiejska 31</w:t>
            </w:r>
          </w:p>
        </w:tc>
      </w:tr>
      <w:tr w:rsidR="000025CB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Termin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361D8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01.07.2020r. – 15.07.2020r.</w:t>
            </w:r>
          </w:p>
        </w:tc>
      </w:tr>
      <w:tr w:rsidR="000025CB" w:rsidRPr="00DA7F63" w:rsidTr="00A365C2">
        <w:trPr>
          <w:trHeight w:val="398"/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Liczba godzin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FFFFFF"/>
            <w:vAlign w:val="center"/>
          </w:tcPr>
          <w:p w:rsidR="000025CB" w:rsidRPr="00DA7F63" w:rsidRDefault="00DA7F63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64778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 godzin</w:t>
            </w:r>
          </w:p>
        </w:tc>
      </w:tr>
    </w:tbl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tbl>
      <w:tblPr>
        <w:tblW w:w="106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378"/>
        <w:gridCol w:w="1574"/>
        <w:gridCol w:w="4266"/>
        <w:gridCol w:w="900"/>
        <w:gridCol w:w="1445"/>
      </w:tblGrid>
      <w:tr w:rsidR="00325CBC" w:rsidRPr="00574FED" w:rsidTr="00D457BF">
        <w:trPr>
          <w:cantSplit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Kolejny dzień</w:t>
            </w:r>
          </w:p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Tematyka szkoleń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Imię i nazwisko trenera</w:t>
            </w:r>
          </w:p>
        </w:tc>
      </w:tr>
      <w:tr w:rsidR="00361D8B" w:rsidRPr="00574FED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1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01.07.2020r.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2F06E2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Prowadzenie rozmów o cenach</w:t>
            </w:r>
          </w:p>
          <w:p w:rsidR="00361D8B" w:rsidRPr="002F06E2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Negocjacje cenowe</w:t>
            </w:r>
          </w:p>
          <w:p w:rsidR="00361D8B" w:rsidRPr="00A365C2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Łagodzenie negatywnych reakcji na 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4525ED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783A5C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145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Prowadzenie negocjacji cenowyc</w:t>
            </w:r>
            <w:r>
              <w:rPr>
                <w:sz w:val="20"/>
                <w:szCs w:val="20"/>
              </w:rPr>
              <w:t>h</w:t>
            </w:r>
          </w:p>
          <w:p w:rsidR="00361D8B" w:rsidRPr="002F06E2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Finalizowanie sprzedaży</w:t>
            </w:r>
          </w:p>
          <w:p w:rsidR="00361D8B" w:rsidRPr="00C27742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Sygnały gotowości klienta do pojęcia decyzji o zakupie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783A5C">
            <w:pPr>
              <w:jc w:val="center"/>
            </w:pPr>
            <w:r w:rsidRPr="005965E5"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783A5C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145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2F06E2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Postępowanie po dokonaniu sprzedaży</w:t>
            </w:r>
          </w:p>
          <w:p w:rsidR="00361D8B" w:rsidRPr="00C27742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Postępowanie w sytuacji niepowodzenia sprzedaży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783A5C">
            <w:pPr>
              <w:jc w:val="center"/>
            </w:pPr>
            <w:r w:rsidRPr="005965E5"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783A5C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145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Podsumowanie rozmowy sprzedażowej</w:t>
            </w:r>
          </w:p>
          <w:p w:rsidR="00361D8B" w:rsidRPr="00A365C2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Scenki sprzedażowe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783A5C">
            <w:pPr>
              <w:jc w:val="center"/>
            </w:pPr>
            <w:r w:rsidRPr="005965E5"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783A5C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145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AE44DB" w:rsidRDefault="00361D8B" w:rsidP="007B427C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4DB">
              <w:rPr>
                <w:rFonts w:asciiTheme="minorHAnsi" w:eastAsiaTheme="minorHAnsi" w:hAnsiTheme="minorHAnsi" w:cstheme="minorBidi"/>
                <w:sz w:val="20"/>
                <w:szCs w:val="20"/>
              </w:rPr>
              <w:t>Nawiązywanie kontaktów handlowych</w:t>
            </w:r>
          </w:p>
          <w:p w:rsidR="00361D8B" w:rsidRPr="00AE44DB" w:rsidRDefault="00361D8B" w:rsidP="007B427C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4DB">
              <w:rPr>
                <w:rFonts w:asciiTheme="minorHAnsi" w:eastAsiaTheme="minorHAnsi" w:hAnsiTheme="minorHAnsi" w:cstheme="minorBidi"/>
                <w:sz w:val="20"/>
                <w:szCs w:val="20"/>
              </w:rPr>
              <w:t>Budowanie profesjonalnego wizerunku handlowca</w:t>
            </w:r>
          </w:p>
          <w:p w:rsidR="00361D8B" w:rsidRPr="00A365C2" w:rsidRDefault="00361D8B" w:rsidP="007B427C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4DB">
              <w:rPr>
                <w:rFonts w:asciiTheme="minorHAnsi" w:eastAsiaTheme="minorHAnsi" w:hAnsiTheme="minorHAnsi" w:cstheme="minorBidi"/>
                <w:sz w:val="20"/>
                <w:szCs w:val="20"/>
              </w:rPr>
              <w:t>Mowa ciała w kontaktach handlowych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783A5C">
            <w:pPr>
              <w:jc w:val="center"/>
            </w:pPr>
            <w:r w:rsidRPr="005965E5"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783A5C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145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5918CB" w:rsidRDefault="00361D8B" w:rsidP="007B427C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Wykorzystanie tonu głosu w rozmowach</w:t>
            </w:r>
          </w:p>
          <w:p w:rsidR="00361D8B" w:rsidRPr="005918CB" w:rsidRDefault="00361D8B" w:rsidP="007B427C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Zdobywania zaufania klientów</w:t>
            </w:r>
          </w:p>
          <w:p w:rsidR="00361D8B" w:rsidRPr="00A365C2" w:rsidRDefault="00361D8B" w:rsidP="007B427C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Tworzenie pozytywnej atmosfery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783A5C">
            <w:pPr>
              <w:jc w:val="center"/>
            </w:pPr>
            <w:r w:rsidRPr="005965E5"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783A5C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520B68" w:rsidRDefault="00361D8B" w:rsidP="00A14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5918CB" w:rsidRDefault="00361D8B" w:rsidP="007B427C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Budowanie wiarygodności handlowców</w:t>
            </w:r>
          </w:p>
          <w:p w:rsidR="00361D8B" w:rsidRPr="005918CB" w:rsidRDefault="00361D8B" w:rsidP="007B427C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Sposoby ułatwiające zdobywanie i utrzymywanie sympatii klientów</w:t>
            </w:r>
          </w:p>
          <w:p w:rsidR="00361D8B" w:rsidRPr="00A365C2" w:rsidRDefault="00361D8B" w:rsidP="007B427C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Prowadzenie rozmów z trudnymi klientami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783A5C">
            <w:pPr>
              <w:jc w:val="center"/>
            </w:pPr>
            <w:r w:rsidRPr="005965E5"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783A5C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145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5918CB" w:rsidRDefault="00361D8B" w:rsidP="007B427C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Poznanie potrzeb klientów</w:t>
            </w:r>
          </w:p>
          <w:p w:rsidR="00361D8B" w:rsidRPr="005918CB" w:rsidRDefault="00361D8B" w:rsidP="007B427C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Badanie potrzeb klienta</w:t>
            </w:r>
          </w:p>
          <w:p w:rsidR="00361D8B" w:rsidRPr="00A365C2" w:rsidRDefault="00361D8B" w:rsidP="007B427C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Zadawanie właściwych pytań – otwarte, zamknięte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783A5C">
            <w:pPr>
              <w:jc w:val="center"/>
            </w:pPr>
            <w:r w:rsidRPr="005965E5"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783A5C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145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5918CB" w:rsidRDefault="00361D8B" w:rsidP="007B427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Aktywne słuchanie</w:t>
            </w:r>
          </w:p>
          <w:p w:rsidR="00361D8B" w:rsidRPr="005918CB" w:rsidRDefault="00361D8B" w:rsidP="007B427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Stosowanie parafrazy</w:t>
            </w:r>
          </w:p>
          <w:p w:rsidR="00361D8B" w:rsidRPr="00A365C2" w:rsidRDefault="00361D8B" w:rsidP="007B427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Sposoby ułatwiające rozumienie i odkrywanie potrzeb klientów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783A5C">
            <w:pPr>
              <w:jc w:val="center"/>
            </w:pPr>
            <w:r w:rsidRPr="005965E5"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783A5C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145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5918CB" w:rsidRDefault="00361D8B" w:rsidP="007B427C">
            <w:pPr>
              <w:pStyle w:val="Akapitzlist"/>
              <w:numPr>
                <w:ilvl w:val="0"/>
                <w:numId w:val="19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Skuteczne prezentowanie ofert handlowych</w:t>
            </w:r>
          </w:p>
          <w:p w:rsidR="00361D8B" w:rsidRPr="005918CB" w:rsidRDefault="00361D8B" w:rsidP="007B427C">
            <w:pPr>
              <w:pStyle w:val="Akapitzlist"/>
              <w:numPr>
                <w:ilvl w:val="0"/>
                <w:numId w:val="19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Skuteczne słowa argumentacji handlowej</w:t>
            </w:r>
          </w:p>
          <w:p w:rsidR="00361D8B" w:rsidRPr="00A365C2" w:rsidRDefault="00361D8B" w:rsidP="007B427C">
            <w:pPr>
              <w:pStyle w:val="Akapitzlist"/>
              <w:numPr>
                <w:ilvl w:val="0"/>
                <w:numId w:val="19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Język korzyści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783A5C">
            <w:pPr>
              <w:jc w:val="center"/>
            </w:pPr>
            <w:r w:rsidRPr="005965E5"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783A5C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145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5918CB" w:rsidRDefault="00361D8B" w:rsidP="007B427C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Odpieranie obiekcji klienta</w:t>
            </w:r>
          </w:p>
          <w:p w:rsidR="00361D8B" w:rsidRPr="005918CB" w:rsidRDefault="00361D8B" w:rsidP="007B427C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Prowadzenie rozmów w przypadku obiekcji</w:t>
            </w:r>
          </w:p>
          <w:p w:rsidR="00361D8B" w:rsidRPr="00A365C2" w:rsidRDefault="00361D8B" w:rsidP="007B427C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Odpieranie obiekcji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783A5C">
            <w:pPr>
              <w:jc w:val="center"/>
            </w:pPr>
            <w:r w:rsidRPr="005965E5"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783A5C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145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361D8B" w:rsidRPr="00647785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2F06E2" w:rsidRDefault="00361D8B" w:rsidP="007B427C">
            <w:pPr>
              <w:pStyle w:val="Akapitzlist"/>
              <w:numPr>
                <w:ilvl w:val="0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Skuteczne przedstawienie cen</w:t>
            </w:r>
          </w:p>
          <w:p w:rsidR="00361D8B" w:rsidRPr="00A365C2" w:rsidRDefault="00361D8B" w:rsidP="007B427C">
            <w:pPr>
              <w:pStyle w:val="Akapitzlist"/>
              <w:numPr>
                <w:ilvl w:val="0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Prawidłowe przedstawienie cen przez handlowców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7B4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783A5C">
            <w:pPr>
              <w:jc w:val="center"/>
            </w:pPr>
            <w:r w:rsidRPr="005965E5"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361D8B" w:rsidRPr="00574FED" w:rsidTr="00030887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Pr="00325CBC" w:rsidRDefault="00361D8B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Default="00361D8B" w:rsidP="00A145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8B" w:rsidRPr="00030887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15</w:t>
            </w:r>
            <w:bookmarkStart w:id="0" w:name="_GoBack"/>
            <w:bookmarkEnd w:id="0"/>
          </w:p>
          <w:p w:rsidR="00361D8B" w:rsidRPr="00647785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361D8B" w:rsidRPr="00A365C2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Podsumowanie wiadomości </w:t>
            </w:r>
          </w:p>
          <w:p w:rsidR="00361D8B" w:rsidRPr="00A365C2" w:rsidRDefault="00361D8B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VCC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8B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D8B" w:rsidRDefault="00361D8B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Kruczek/</w:t>
            </w:r>
          </w:p>
          <w:p w:rsidR="00361D8B" w:rsidRDefault="00361D8B" w:rsidP="003D5B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Kukulska</w:t>
            </w:r>
          </w:p>
        </w:tc>
      </w:tr>
    </w:tbl>
    <w:p w:rsidR="00325CBC" w:rsidRDefault="00325CBC" w:rsidP="00325CBC">
      <w:pPr>
        <w:shd w:val="clear" w:color="auto" w:fill="FFFFFF"/>
        <w:jc w:val="center"/>
        <w:rPr>
          <w:rFonts w:eastAsia="Times New Roman" w:cs="Arial"/>
          <w:color w:val="000000"/>
          <w:sz w:val="44"/>
          <w:szCs w:val="21"/>
          <w:lang w:eastAsia="pl-PL"/>
        </w:rPr>
      </w:pPr>
    </w:p>
    <w:p w:rsidR="00325CBC" w:rsidRDefault="00325CBC" w:rsidP="00325CBC">
      <w:pPr>
        <w:shd w:val="clear" w:color="auto" w:fill="FFFFFF"/>
        <w:rPr>
          <w:rFonts w:eastAsia="Times New Roman" w:cs="Arial"/>
          <w:color w:val="000000"/>
          <w:sz w:val="44"/>
          <w:szCs w:val="21"/>
          <w:lang w:eastAsia="pl-PL"/>
        </w:rPr>
      </w:pPr>
    </w:p>
    <w:p w:rsidR="00325CBC" w:rsidRDefault="00325CBC" w:rsidP="00325CBC">
      <w:pPr>
        <w:shd w:val="clear" w:color="auto" w:fill="FFFFFF"/>
        <w:jc w:val="center"/>
        <w:rPr>
          <w:rFonts w:eastAsia="Times New Roman" w:cs="Arial"/>
          <w:color w:val="000000"/>
          <w:sz w:val="44"/>
          <w:szCs w:val="21"/>
          <w:lang w:eastAsia="pl-PL"/>
        </w:rPr>
      </w:pPr>
    </w:p>
    <w:p w:rsidR="008C22F0" w:rsidRDefault="008C22F0" w:rsidP="00325CBC">
      <w:pPr>
        <w:shd w:val="clear" w:color="auto" w:fill="FFFFFF"/>
        <w:jc w:val="center"/>
        <w:rPr>
          <w:rFonts w:eastAsia="Times New Roman" w:cs="Arial"/>
          <w:color w:val="000000"/>
          <w:sz w:val="44"/>
          <w:szCs w:val="21"/>
          <w:lang w:eastAsia="pl-PL"/>
        </w:rPr>
      </w:pPr>
    </w:p>
    <w:p w:rsidR="00325CBC" w:rsidRPr="00AE44DB" w:rsidRDefault="00325CBC" w:rsidP="00325CBC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</w:t>
      </w:r>
      <w:r w:rsidR="00C507E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………….</w:t>
      </w: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…………………………… </w:t>
      </w:r>
    </w:p>
    <w:p w:rsidR="00325CBC" w:rsidRPr="00AE44DB" w:rsidRDefault="005978A9" w:rsidP="00325CBC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podpis, pieczątka Wykonawcy</w:t>
      </w:r>
    </w:p>
    <w:p w:rsidR="000025CB" w:rsidRPr="00AE44DB" w:rsidRDefault="000025CB" w:rsidP="00325CBC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EE6A07" w:rsidRPr="00A365C2" w:rsidRDefault="00EE6A07" w:rsidP="00A365C2">
      <w:pPr>
        <w:shd w:val="clear" w:color="auto" w:fill="FFFFFF"/>
        <w:tabs>
          <w:tab w:val="left" w:pos="4065"/>
        </w:tabs>
        <w:spacing w:after="0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sectPr w:rsidR="00EE6A07" w:rsidRPr="00A365C2" w:rsidSect="0060409D">
      <w:head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A3" w:rsidRDefault="000740A3" w:rsidP="00C12B6D">
      <w:pPr>
        <w:spacing w:after="0" w:line="240" w:lineRule="auto"/>
      </w:pPr>
      <w:r>
        <w:separator/>
      </w:r>
    </w:p>
  </w:endnote>
  <w:endnote w:type="continuationSeparator" w:id="0">
    <w:p w:rsidR="000740A3" w:rsidRDefault="000740A3" w:rsidP="00C1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A3" w:rsidRDefault="000740A3" w:rsidP="00C12B6D">
      <w:pPr>
        <w:spacing w:after="0" w:line="240" w:lineRule="auto"/>
      </w:pPr>
      <w:r>
        <w:separator/>
      </w:r>
    </w:p>
  </w:footnote>
  <w:footnote w:type="continuationSeparator" w:id="0">
    <w:p w:rsidR="000740A3" w:rsidRDefault="000740A3" w:rsidP="00C1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A6" w:rsidRDefault="0060409D" w:rsidP="0060409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017CF8" wp14:editId="64240691">
          <wp:simplePos x="0" y="0"/>
          <wp:positionH relativeFrom="column">
            <wp:posOffset>-32385</wp:posOffset>
          </wp:positionH>
          <wp:positionV relativeFrom="paragraph">
            <wp:posOffset>-357505</wp:posOffset>
          </wp:positionV>
          <wp:extent cx="6142990" cy="1028700"/>
          <wp:effectExtent l="0" t="0" r="0" b="0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EC3"/>
    <w:multiLevelType w:val="hybridMultilevel"/>
    <w:tmpl w:val="2DF691D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F45B05"/>
    <w:multiLevelType w:val="hybridMultilevel"/>
    <w:tmpl w:val="2702EFA6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A406992"/>
    <w:multiLevelType w:val="hybridMultilevel"/>
    <w:tmpl w:val="C92C5BC2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6D51D3E"/>
    <w:multiLevelType w:val="hybridMultilevel"/>
    <w:tmpl w:val="FBFA471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D63816"/>
    <w:multiLevelType w:val="hybridMultilevel"/>
    <w:tmpl w:val="C902E6F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79A3332"/>
    <w:multiLevelType w:val="hybridMultilevel"/>
    <w:tmpl w:val="A8DEB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FB1E0C"/>
    <w:multiLevelType w:val="hybridMultilevel"/>
    <w:tmpl w:val="B09CFBB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D2B2A21"/>
    <w:multiLevelType w:val="hybridMultilevel"/>
    <w:tmpl w:val="BB24F73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DB969F1"/>
    <w:multiLevelType w:val="hybridMultilevel"/>
    <w:tmpl w:val="0516A1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5099A"/>
    <w:multiLevelType w:val="hybridMultilevel"/>
    <w:tmpl w:val="F6C6BB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D2029F"/>
    <w:multiLevelType w:val="hybridMultilevel"/>
    <w:tmpl w:val="92400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723F3"/>
    <w:multiLevelType w:val="hybridMultilevel"/>
    <w:tmpl w:val="A13CF22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6F127A5"/>
    <w:multiLevelType w:val="hybridMultilevel"/>
    <w:tmpl w:val="3D9CE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FF1C5D"/>
    <w:multiLevelType w:val="hybridMultilevel"/>
    <w:tmpl w:val="9F200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E0FE8"/>
    <w:multiLevelType w:val="hybridMultilevel"/>
    <w:tmpl w:val="DB1A1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A424E5"/>
    <w:multiLevelType w:val="multilevel"/>
    <w:tmpl w:val="4F7A82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75436"/>
    <w:multiLevelType w:val="hybridMultilevel"/>
    <w:tmpl w:val="E6168A2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0EA30DB"/>
    <w:multiLevelType w:val="hybridMultilevel"/>
    <w:tmpl w:val="EB581490"/>
    <w:lvl w:ilvl="0" w:tplc="0415000F">
      <w:start w:val="1"/>
      <w:numFmt w:val="decimal"/>
      <w:lvlText w:val="%1.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>
    <w:nsid w:val="31E26945"/>
    <w:multiLevelType w:val="hybridMultilevel"/>
    <w:tmpl w:val="7F881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42717"/>
    <w:multiLevelType w:val="hybridMultilevel"/>
    <w:tmpl w:val="93A48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F95944"/>
    <w:multiLevelType w:val="hybridMultilevel"/>
    <w:tmpl w:val="8E56F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6792F"/>
    <w:multiLevelType w:val="hybridMultilevel"/>
    <w:tmpl w:val="9D847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E44CAE"/>
    <w:multiLevelType w:val="hybridMultilevel"/>
    <w:tmpl w:val="0204C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83557B"/>
    <w:multiLevelType w:val="hybridMultilevel"/>
    <w:tmpl w:val="3A04F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BC2FC0"/>
    <w:multiLevelType w:val="hybridMultilevel"/>
    <w:tmpl w:val="D1400D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6C1150"/>
    <w:multiLevelType w:val="hybridMultilevel"/>
    <w:tmpl w:val="C2828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55938"/>
    <w:multiLevelType w:val="hybridMultilevel"/>
    <w:tmpl w:val="FAB0D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E2B7C"/>
    <w:multiLevelType w:val="hybridMultilevel"/>
    <w:tmpl w:val="D3E809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28B2DD1"/>
    <w:multiLevelType w:val="hybridMultilevel"/>
    <w:tmpl w:val="AC12A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DF3BAE"/>
    <w:multiLevelType w:val="hybridMultilevel"/>
    <w:tmpl w:val="63A2C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C5A7D"/>
    <w:multiLevelType w:val="hybridMultilevel"/>
    <w:tmpl w:val="8D2AE62C"/>
    <w:lvl w:ilvl="0" w:tplc="0415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>
    <w:nsid w:val="759E7654"/>
    <w:multiLevelType w:val="hybridMultilevel"/>
    <w:tmpl w:val="841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B14E7"/>
    <w:multiLevelType w:val="hybridMultilevel"/>
    <w:tmpl w:val="1FB81DE4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9A04BD0"/>
    <w:multiLevelType w:val="hybridMultilevel"/>
    <w:tmpl w:val="547A37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1"/>
  </w:num>
  <w:num w:numId="4">
    <w:abstractNumId w:val="19"/>
  </w:num>
  <w:num w:numId="5">
    <w:abstractNumId w:val="28"/>
  </w:num>
  <w:num w:numId="6">
    <w:abstractNumId w:val="18"/>
  </w:num>
  <w:num w:numId="7">
    <w:abstractNumId w:val="29"/>
  </w:num>
  <w:num w:numId="8">
    <w:abstractNumId w:val="20"/>
  </w:num>
  <w:num w:numId="9">
    <w:abstractNumId w:val="22"/>
  </w:num>
  <w:num w:numId="10">
    <w:abstractNumId w:val="9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10"/>
  </w:num>
  <w:num w:numId="16">
    <w:abstractNumId w:val="25"/>
  </w:num>
  <w:num w:numId="17">
    <w:abstractNumId w:val="12"/>
  </w:num>
  <w:num w:numId="18">
    <w:abstractNumId w:val="8"/>
  </w:num>
  <w:num w:numId="19">
    <w:abstractNumId w:val="23"/>
  </w:num>
  <w:num w:numId="20">
    <w:abstractNumId w:val="3"/>
  </w:num>
  <w:num w:numId="21">
    <w:abstractNumId w:val="4"/>
  </w:num>
  <w:num w:numId="22">
    <w:abstractNumId w:val="7"/>
  </w:num>
  <w:num w:numId="23">
    <w:abstractNumId w:val="27"/>
  </w:num>
  <w:num w:numId="24">
    <w:abstractNumId w:val="2"/>
  </w:num>
  <w:num w:numId="25">
    <w:abstractNumId w:val="24"/>
  </w:num>
  <w:num w:numId="26">
    <w:abstractNumId w:val="32"/>
  </w:num>
  <w:num w:numId="27">
    <w:abstractNumId w:val="11"/>
  </w:num>
  <w:num w:numId="28">
    <w:abstractNumId w:val="0"/>
  </w:num>
  <w:num w:numId="29">
    <w:abstractNumId w:val="1"/>
  </w:num>
  <w:num w:numId="30">
    <w:abstractNumId w:val="6"/>
  </w:num>
  <w:num w:numId="31">
    <w:abstractNumId w:val="30"/>
  </w:num>
  <w:num w:numId="32">
    <w:abstractNumId w:val="16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B"/>
    <w:rsid w:val="000025CB"/>
    <w:rsid w:val="000240DC"/>
    <w:rsid w:val="0002674B"/>
    <w:rsid w:val="00030887"/>
    <w:rsid w:val="000740A3"/>
    <w:rsid w:val="00091EFE"/>
    <w:rsid w:val="000933B3"/>
    <w:rsid w:val="000940CF"/>
    <w:rsid w:val="000C2810"/>
    <w:rsid w:val="000F50C1"/>
    <w:rsid w:val="00140700"/>
    <w:rsid w:val="00140A14"/>
    <w:rsid w:val="001537CE"/>
    <w:rsid w:val="001658AE"/>
    <w:rsid w:val="001830A6"/>
    <w:rsid w:val="001959DE"/>
    <w:rsid w:val="001B28B7"/>
    <w:rsid w:val="001D6B5E"/>
    <w:rsid w:val="001E6B0D"/>
    <w:rsid w:val="0024299D"/>
    <w:rsid w:val="00290800"/>
    <w:rsid w:val="002B5C38"/>
    <w:rsid w:val="002D6E56"/>
    <w:rsid w:val="002F06E2"/>
    <w:rsid w:val="002F4DC5"/>
    <w:rsid w:val="003018DA"/>
    <w:rsid w:val="00303337"/>
    <w:rsid w:val="00325CBC"/>
    <w:rsid w:val="00333B16"/>
    <w:rsid w:val="003611A6"/>
    <w:rsid w:val="00361D8B"/>
    <w:rsid w:val="003D5B09"/>
    <w:rsid w:val="00434429"/>
    <w:rsid w:val="004525ED"/>
    <w:rsid w:val="004A015A"/>
    <w:rsid w:val="004A0A8F"/>
    <w:rsid w:val="004D1715"/>
    <w:rsid w:val="004E5299"/>
    <w:rsid w:val="00511131"/>
    <w:rsid w:val="005129F3"/>
    <w:rsid w:val="00520B68"/>
    <w:rsid w:val="00532731"/>
    <w:rsid w:val="00550DD7"/>
    <w:rsid w:val="005978A9"/>
    <w:rsid w:val="005A6786"/>
    <w:rsid w:val="005D70C7"/>
    <w:rsid w:val="0060378C"/>
    <w:rsid w:val="0060409D"/>
    <w:rsid w:val="00605FD0"/>
    <w:rsid w:val="0061691A"/>
    <w:rsid w:val="00647785"/>
    <w:rsid w:val="00673C42"/>
    <w:rsid w:val="006A33A9"/>
    <w:rsid w:val="006C1B9A"/>
    <w:rsid w:val="0073344B"/>
    <w:rsid w:val="00771A8F"/>
    <w:rsid w:val="0077589E"/>
    <w:rsid w:val="00783A5C"/>
    <w:rsid w:val="00786829"/>
    <w:rsid w:val="007C40C0"/>
    <w:rsid w:val="007D4248"/>
    <w:rsid w:val="007E1265"/>
    <w:rsid w:val="0082667F"/>
    <w:rsid w:val="008819F3"/>
    <w:rsid w:val="00882F97"/>
    <w:rsid w:val="008C22F0"/>
    <w:rsid w:val="008D68CF"/>
    <w:rsid w:val="00913D7F"/>
    <w:rsid w:val="00A365C2"/>
    <w:rsid w:val="00AB340A"/>
    <w:rsid w:val="00AE44DB"/>
    <w:rsid w:val="00B55F74"/>
    <w:rsid w:val="00BA7E60"/>
    <w:rsid w:val="00C0329B"/>
    <w:rsid w:val="00C048BB"/>
    <w:rsid w:val="00C1134E"/>
    <w:rsid w:val="00C12B6D"/>
    <w:rsid w:val="00C27742"/>
    <w:rsid w:val="00C507E0"/>
    <w:rsid w:val="00C73AA4"/>
    <w:rsid w:val="00C808AE"/>
    <w:rsid w:val="00CE5E67"/>
    <w:rsid w:val="00CF4F3A"/>
    <w:rsid w:val="00D20893"/>
    <w:rsid w:val="00D35C4B"/>
    <w:rsid w:val="00D9751D"/>
    <w:rsid w:val="00DA7F63"/>
    <w:rsid w:val="00DC5460"/>
    <w:rsid w:val="00DF789B"/>
    <w:rsid w:val="00E63357"/>
    <w:rsid w:val="00ED6FCC"/>
    <w:rsid w:val="00EE27A6"/>
    <w:rsid w:val="00EE6A07"/>
    <w:rsid w:val="00F35378"/>
    <w:rsid w:val="00F52E4F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C42"/>
    <w:pPr>
      <w:ind w:left="720"/>
      <w:contextualSpacing/>
    </w:pPr>
  </w:style>
  <w:style w:type="paragraph" w:customStyle="1" w:styleId="SubTitle2">
    <w:name w:val="SubTitle 2"/>
    <w:basedOn w:val="Normalny"/>
    <w:rsid w:val="0060409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8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C42"/>
    <w:pPr>
      <w:ind w:left="720"/>
      <w:contextualSpacing/>
    </w:pPr>
  </w:style>
  <w:style w:type="paragraph" w:customStyle="1" w:styleId="SubTitle2">
    <w:name w:val="SubTitle 2"/>
    <w:basedOn w:val="Normalny"/>
    <w:rsid w:val="0060409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Komputer</cp:lastModifiedBy>
  <cp:revision>14</cp:revision>
  <cp:lastPrinted>2020-03-04T09:56:00Z</cp:lastPrinted>
  <dcterms:created xsi:type="dcterms:W3CDTF">2020-03-03T08:18:00Z</dcterms:created>
  <dcterms:modified xsi:type="dcterms:W3CDTF">2020-06-29T12:23:00Z</dcterms:modified>
</cp:coreProperties>
</file>